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D3" w:rsidRDefault="006F37D3" w:rsidP="006F37D3">
      <w:pPr>
        <w:shd w:val="clear" w:color="auto" w:fill="FFFFFF"/>
        <w:spacing w:after="225" w:line="360" w:lineRule="atLeast"/>
        <w:ind w:firstLine="0"/>
        <w:rPr>
          <w:color w:val="222222"/>
          <w:sz w:val="27"/>
          <w:szCs w:val="27"/>
          <w:lang w:val="lt-LT" w:eastAsia="lt-LT"/>
        </w:rPr>
      </w:pPr>
      <w:bookmarkStart w:id="0" w:name="_GoBack"/>
      <w:bookmarkEnd w:id="0"/>
    </w:p>
    <w:p w:rsidR="006F37D3" w:rsidRPr="006F37D3" w:rsidRDefault="006F37D3" w:rsidP="006F37D3">
      <w:pPr>
        <w:shd w:val="clear" w:color="auto" w:fill="FFFFFF"/>
        <w:spacing w:after="225" w:line="360" w:lineRule="atLeast"/>
        <w:ind w:firstLine="0"/>
        <w:rPr>
          <w:rFonts w:ascii="Verdana" w:hAnsi="Verdana"/>
          <w:color w:val="222222"/>
          <w:sz w:val="22"/>
          <w:szCs w:val="22"/>
          <w:lang w:val="lt-LT" w:eastAsia="lt-LT"/>
        </w:rPr>
      </w:pPr>
      <w:r w:rsidRPr="006F37D3">
        <w:rPr>
          <w:color w:val="222222"/>
          <w:sz w:val="27"/>
          <w:szCs w:val="27"/>
          <w:lang w:val="lt-LT" w:eastAsia="lt-LT"/>
        </w:rPr>
        <w:t>Komutavimo pagrindai.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Komutatoriaus veikimo principas. Portų saugo</w:t>
      </w:r>
      <w:r>
        <w:rPr>
          <w:color w:val="222222"/>
          <w:sz w:val="27"/>
          <w:szCs w:val="27"/>
          <w:lang w:val="lt-LT" w:eastAsia="lt-LT"/>
        </w:rPr>
        <w:t>s</w:t>
      </w:r>
      <w:r w:rsidRPr="006F37D3">
        <w:rPr>
          <w:color w:val="222222"/>
          <w:sz w:val="27"/>
          <w:szCs w:val="27"/>
          <w:lang w:val="lt-LT" w:eastAsia="lt-LT"/>
        </w:rPr>
        <w:t xml:space="preserve"> konfigūravimas.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Virtualieji tinklai (VLAN’ai). Statinių VLAN’ų kūrimas.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VTP protokolas.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Ryšys</w:t>
      </w:r>
      <w:r>
        <w:rPr>
          <w:color w:val="222222"/>
          <w:sz w:val="27"/>
          <w:szCs w:val="27"/>
          <w:lang w:val="lt-LT" w:eastAsia="lt-LT"/>
        </w:rPr>
        <w:t xml:space="preserve"> ir maršrutizavimas</w:t>
      </w:r>
      <w:r w:rsidRPr="006F37D3">
        <w:rPr>
          <w:color w:val="222222"/>
          <w:sz w:val="27"/>
          <w:szCs w:val="27"/>
          <w:lang w:val="lt-LT" w:eastAsia="lt-LT"/>
        </w:rPr>
        <w:t xml:space="preserve"> tarp VLAN’ų.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Siejančio medžio protokolas (STP) jo modifikacijos.</w:t>
      </w:r>
    </w:p>
    <w:p w:rsidR="006F37D3" w:rsidRDefault="006F37D3" w:rsidP="006F37D3">
      <w:pPr>
        <w:shd w:val="clear" w:color="auto" w:fill="FFFFFF"/>
        <w:spacing w:before="75" w:after="225" w:line="360" w:lineRule="atLeast"/>
        <w:ind w:firstLine="0"/>
        <w:rPr>
          <w:color w:val="222222"/>
          <w:sz w:val="27"/>
          <w:szCs w:val="27"/>
          <w:lang w:val="lt-LT" w:eastAsia="lt-LT"/>
        </w:rPr>
      </w:pPr>
    </w:p>
    <w:p w:rsidR="006F37D3" w:rsidRDefault="006F37D3" w:rsidP="006F37D3">
      <w:pPr>
        <w:shd w:val="clear" w:color="auto" w:fill="FFFFFF"/>
        <w:spacing w:before="75" w:after="225" w:line="360" w:lineRule="atLeast"/>
        <w:ind w:firstLine="0"/>
        <w:rPr>
          <w:color w:val="222222"/>
          <w:sz w:val="27"/>
          <w:szCs w:val="27"/>
          <w:lang w:val="lt-LT" w:eastAsia="lt-LT"/>
        </w:rPr>
      </w:pPr>
      <w:r w:rsidRPr="006F37D3">
        <w:rPr>
          <w:color w:val="222222"/>
          <w:sz w:val="27"/>
          <w:szCs w:val="27"/>
          <w:lang w:val="lt-LT" w:eastAsia="lt-LT"/>
        </w:rPr>
        <w:t>Visuotiniai tinklai.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Nuoseklaus ryšio protokolai.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Kadrų perdavimo (Frame Relay) technologija.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Prieigos sąrašai (Access Lists).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DHCP serverio konfigūravimas.</w:t>
      </w:r>
    </w:p>
    <w:p w:rsidR="006F37D3" w:rsidRPr="006F37D3" w:rsidRDefault="006F37D3" w:rsidP="006F37D3">
      <w:pPr>
        <w:pStyle w:val="ListParagraph"/>
        <w:numPr>
          <w:ilvl w:val="0"/>
          <w:numId w:val="1"/>
        </w:numPr>
        <w:shd w:val="clear" w:color="auto" w:fill="FFFFFF"/>
        <w:spacing w:before="75" w:line="360" w:lineRule="atLeast"/>
        <w:rPr>
          <w:rFonts w:ascii="Verdana" w:hAnsi="Verdana"/>
          <w:color w:val="222222"/>
          <w:sz w:val="22"/>
          <w:szCs w:val="22"/>
          <w:lang w:val="lt-LT" w:eastAsia="lt-LT"/>
        </w:rPr>
      </w:pPr>
      <w:r>
        <w:rPr>
          <w:color w:val="222222"/>
          <w:sz w:val="27"/>
          <w:szCs w:val="27"/>
          <w:lang w:val="lt-LT" w:eastAsia="lt-LT"/>
        </w:rPr>
        <w:t xml:space="preserve"> </w:t>
      </w:r>
      <w:r w:rsidRPr="006F37D3">
        <w:rPr>
          <w:color w:val="222222"/>
          <w:sz w:val="27"/>
          <w:szCs w:val="27"/>
          <w:lang w:val="lt-LT" w:eastAsia="lt-LT"/>
        </w:rPr>
        <w:t xml:space="preserve"> NAT ir PAT protokolai</w:t>
      </w:r>
    </w:p>
    <w:p w:rsidR="00E41980" w:rsidRPr="006F37D3" w:rsidRDefault="00E41980">
      <w:pPr>
        <w:rPr>
          <w:lang w:val="lt-LT"/>
        </w:rPr>
      </w:pPr>
    </w:p>
    <w:sectPr w:rsidR="00E41980" w:rsidRPr="006F37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1B6"/>
    <w:multiLevelType w:val="hybridMultilevel"/>
    <w:tmpl w:val="604CAFBC"/>
    <w:lvl w:ilvl="0" w:tplc="B3E4B07E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FF6"/>
    <w:multiLevelType w:val="hybridMultilevel"/>
    <w:tmpl w:val="26F6F2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D3"/>
    <w:rsid w:val="0012086C"/>
    <w:rsid w:val="001C2DB0"/>
    <w:rsid w:val="001F3B2D"/>
    <w:rsid w:val="003C2973"/>
    <w:rsid w:val="006F37D3"/>
    <w:rsid w:val="00D82725"/>
    <w:rsid w:val="00E41980"/>
    <w:rsid w:val="00E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3"/>
    <w:pPr>
      <w:spacing w:after="120"/>
      <w:ind w:firstLine="284"/>
      <w:jc w:val="both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41980"/>
    <w:pPr>
      <w:keepNext/>
      <w:spacing w:line="360" w:lineRule="auto"/>
      <w:jc w:val="left"/>
      <w:outlineLvl w:val="1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980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F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3"/>
    <w:pPr>
      <w:spacing w:after="120"/>
      <w:ind w:firstLine="284"/>
      <w:jc w:val="both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41980"/>
    <w:pPr>
      <w:keepNext/>
      <w:spacing w:line="360" w:lineRule="auto"/>
      <w:jc w:val="left"/>
      <w:outlineLvl w:val="1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980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F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560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63414022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2011-12-21T10:01:00Z</dcterms:created>
  <dcterms:modified xsi:type="dcterms:W3CDTF">2011-12-21T10:06:00Z</dcterms:modified>
</cp:coreProperties>
</file>